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0F3C5E" w14:textId="7DAAB2D5" w:rsidR="00580FE8" w:rsidRDefault="00B20464" w:rsidP="00DF2C86">
      <w:pPr>
        <w:pStyle w:val="Ingenmellomrom"/>
        <w:rPr>
          <w:rFonts w:ascii="Verdana" w:hAnsi="Verdana"/>
        </w:rPr>
      </w:pPr>
      <w:r>
        <w:rPr>
          <w:rFonts w:ascii="Verdana" w:hAnsi="Verdana"/>
          <w:b/>
          <w:u w:val="single"/>
        </w:rPr>
        <w:t>ICAD_</w:t>
      </w:r>
      <w:r w:rsidR="0052393A">
        <w:rPr>
          <w:rFonts w:ascii="Verdana" w:hAnsi="Verdana"/>
          <w:b/>
          <w:u w:val="single"/>
        </w:rPr>
        <w:t>Diastolic</w:t>
      </w:r>
      <w:r>
        <w:rPr>
          <w:rFonts w:ascii="Verdana" w:hAnsi="Verdana"/>
          <w:b/>
          <w:u w:val="single"/>
        </w:rPr>
        <w:t xml:space="preserve"> </w:t>
      </w:r>
      <w:r w:rsidR="00867B28">
        <w:rPr>
          <w:rFonts w:ascii="Verdana" w:hAnsi="Verdana"/>
          <w:b/>
          <w:u w:val="single"/>
        </w:rPr>
        <w:t xml:space="preserve">- </w:t>
      </w:r>
      <w:r w:rsidR="009833CE">
        <w:rPr>
          <w:rFonts w:ascii="Verdana" w:hAnsi="Verdana"/>
          <w:b/>
          <w:u w:val="single"/>
        </w:rPr>
        <w:t>H</w:t>
      </w:r>
      <w:r w:rsidR="003C2EB5">
        <w:rPr>
          <w:rFonts w:ascii="Verdana" w:hAnsi="Verdana"/>
          <w:b/>
          <w:u w:val="single"/>
        </w:rPr>
        <w:t>armonisation N</w:t>
      </w:r>
      <w:r w:rsidR="00DF2C86">
        <w:rPr>
          <w:rFonts w:ascii="Verdana" w:hAnsi="Verdana"/>
          <w:b/>
          <w:u w:val="single"/>
        </w:rPr>
        <w:t>otes</w:t>
      </w:r>
      <w:r w:rsidR="00580FE8" w:rsidRPr="00580FE8">
        <w:rPr>
          <w:rFonts w:ascii="Verdana" w:hAnsi="Verdana"/>
        </w:rPr>
        <w:t xml:space="preserve"> </w:t>
      </w:r>
    </w:p>
    <w:p w14:paraId="728BBE15" w14:textId="77777777" w:rsidR="00580FE8" w:rsidRDefault="00580FE8" w:rsidP="00DF2C86">
      <w:pPr>
        <w:pStyle w:val="Ingenmellomrom"/>
        <w:rPr>
          <w:rFonts w:ascii="Verdana" w:hAnsi="Verdana"/>
        </w:rPr>
      </w:pPr>
    </w:p>
    <w:p w14:paraId="7608326C" w14:textId="77777777" w:rsidR="00C5210C" w:rsidRDefault="00C5210C" w:rsidP="00DF2C86">
      <w:pPr>
        <w:pStyle w:val="Ingenmellomrom"/>
        <w:rPr>
          <w:rFonts w:ascii="Verdana" w:hAnsi="Verdana"/>
        </w:rPr>
      </w:pPr>
    </w:p>
    <w:p w14:paraId="338350BF" w14:textId="08A83B34" w:rsidR="00C8639A" w:rsidRPr="00C5210C" w:rsidRDefault="00C8639A" w:rsidP="00DF2C86">
      <w:pPr>
        <w:pStyle w:val="Ingenmellomrom"/>
        <w:rPr>
          <w:rFonts w:ascii="Verdana" w:hAnsi="Verdana"/>
          <w:i/>
          <w:u w:val="single"/>
        </w:rPr>
      </w:pPr>
      <w:r w:rsidRPr="00C5210C">
        <w:rPr>
          <w:rFonts w:ascii="Verdana" w:hAnsi="Verdana"/>
          <w:i/>
          <w:u w:val="single"/>
        </w:rPr>
        <w:t>Studies</w:t>
      </w:r>
      <w:r w:rsidR="009833CE" w:rsidRPr="00C5210C">
        <w:rPr>
          <w:rFonts w:ascii="Verdana" w:hAnsi="Verdana"/>
          <w:i/>
          <w:u w:val="single"/>
        </w:rPr>
        <w:t xml:space="preserve"> </w:t>
      </w:r>
      <w:r w:rsidR="00C5210C" w:rsidRPr="00C5210C">
        <w:rPr>
          <w:rFonts w:ascii="Verdana" w:hAnsi="Verdana"/>
          <w:i/>
          <w:u w:val="single"/>
        </w:rPr>
        <w:t xml:space="preserve">(wave) </w:t>
      </w:r>
      <w:r w:rsidR="00B20464">
        <w:rPr>
          <w:rFonts w:ascii="Verdana" w:hAnsi="Verdana"/>
          <w:i/>
          <w:u w:val="single"/>
        </w:rPr>
        <w:t>with relevant dat</w:t>
      </w:r>
      <w:r w:rsidR="00B20464" w:rsidRPr="00710F18">
        <w:rPr>
          <w:rFonts w:ascii="Verdana" w:hAnsi="Verdana"/>
          <w:i/>
          <w:u w:val="single"/>
        </w:rPr>
        <w:t xml:space="preserve">a </w:t>
      </w:r>
      <w:r w:rsidR="00C622D7" w:rsidRPr="00710F18">
        <w:rPr>
          <w:rFonts w:ascii="Verdana" w:hAnsi="Verdana"/>
          <w:i/>
          <w:u w:val="single"/>
        </w:rPr>
        <w:t>(n=12)</w:t>
      </w:r>
    </w:p>
    <w:p w14:paraId="4FBD7E6F" w14:textId="21C29ED8" w:rsidR="00BC1C7A" w:rsidRDefault="001C1489" w:rsidP="00DF2C86">
      <w:pPr>
        <w:pStyle w:val="Ingenmellomrom"/>
        <w:rPr>
          <w:rFonts w:ascii="Verdana" w:hAnsi="Verdana"/>
        </w:rPr>
      </w:pPr>
      <w:r w:rsidRPr="00087E6A">
        <w:rPr>
          <w:rFonts w:ascii="Verdana" w:hAnsi="Verdana"/>
        </w:rPr>
        <w:t>ALSPAC (1,2,3,4)</w:t>
      </w:r>
      <w:r w:rsidR="005A533F" w:rsidRPr="00087E6A">
        <w:rPr>
          <w:rFonts w:ascii="Verdana" w:hAnsi="Verdana"/>
        </w:rPr>
        <w:t>, CoSCIS (1,2,3)</w:t>
      </w:r>
      <w:r w:rsidR="00444F56" w:rsidRPr="00087E6A">
        <w:rPr>
          <w:rFonts w:ascii="Verdana" w:hAnsi="Verdana"/>
        </w:rPr>
        <w:t xml:space="preserve">, EYHS Denmark (1,2,3), </w:t>
      </w:r>
      <w:r w:rsidR="001D347D" w:rsidRPr="00087E6A">
        <w:rPr>
          <w:rFonts w:ascii="Verdana" w:hAnsi="Verdana"/>
        </w:rPr>
        <w:t xml:space="preserve">EYHS Estonia, </w:t>
      </w:r>
      <w:r w:rsidR="00CE502A" w:rsidRPr="00087E6A">
        <w:rPr>
          <w:rFonts w:ascii="Verdana" w:hAnsi="Verdana"/>
        </w:rPr>
        <w:t>EYHS</w:t>
      </w:r>
      <w:r w:rsidR="00C35B3F" w:rsidRPr="00087E6A">
        <w:rPr>
          <w:rFonts w:ascii="Verdana" w:hAnsi="Verdana"/>
        </w:rPr>
        <w:t xml:space="preserve"> </w:t>
      </w:r>
      <w:r w:rsidR="00C35B3F" w:rsidRPr="0080320C">
        <w:rPr>
          <w:rFonts w:ascii="Verdana" w:hAnsi="Verdana"/>
        </w:rPr>
        <w:t>Norway</w:t>
      </w:r>
      <w:r w:rsidR="00C622D7" w:rsidRPr="0080320C">
        <w:rPr>
          <w:rFonts w:ascii="Verdana" w:hAnsi="Verdana"/>
        </w:rPr>
        <w:t xml:space="preserve"> (1)</w:t>
      </w:r>
      <w:r w:rsidR="001B7108" w:rsidRPr="0080320C">
        <w:rPr>
          <w:rFonts w:ascii="Verdana" w:hAnsi="Verdana"/>
        </w:rPr>
        <w:t>,</w:t>
      </w:r>
      <w:r w:rsidR="001B7108" w:rsidRPr="00087E6A">
        <w:rPr>
          <w:rFonts w:ascii="Verdana" w:hAnsi="Verdana"/>
        </w:rPr>
        <w:t xml:space="preserve"> EYHS Portugal (1,2), </w:t>
      </w:r>
      <w:r w:rsidR="00042A24" w:rsidRPr="00087E6A">
        <w:rPr>
          <w:rFonts w:ascii="Verdana" w:hAnsi="Verdana"/>
        </w:rPr>
        <w:t>KISS (1,2,3)</w:t>
      </w:r>
      <w:r w:rsidR="00B837C6" w:rsidRPr="00087E6A">
        <w:rPr>
          <w:rFonts w:ascii="Verdana" w:hAnsi="Verdana"/>
        </w:rPr>
        <w:t>, MAGIC</w:t>
      </w:r>
      <w:r w:rsidR="00FF125B" w:rsidRPr="00087E6A">
        <w:rPr>
          <w:rFonts w:ascii="Verdana" w:hAnsi="Verdana"/>
        </w:rPr>
        <w:t>, NHANES 2003-04</w:t>
      </w:r>
      <w:r w:rsidR="00383923" w:rsidRPr="00087E6A">
        <w:rPr>
          <w:rFonts w:ascii="Verdana" w:hAnsi="Verdana"/>
        </w:rPr>
        <w:t>, NHANES 2005-06</w:t>
      </w:r>
      <w:r w:rsidR="00AC4EE3" w:rsidRPr="00087E6A">
        <w:rPr>
          <w:rFonts w:ascii="Verdana" w:hAnsi="Verdana"/>
        </w:rPr>
        <w:t>, Pelotas</w:t>
      </w:r>
      <w:r w:rsidR="006F0CD7">
        <w:rPr>
          <w:rFonts w:ascii="Verdana" w:hAnsi="Verdana"/>
        </w:rPr>
        <w:t xml:space="preserve"> (</w:t>
      </w:r>
      <w:r w:rsidR="00C24090">
        <w:rPr>
          <w:rFonts w:ascii="Verdana" w:hAnsi="Verdana"/>
        </w:rPr>
        <w:t>1,3</w:t>
      </w:r>
      <w:r w:rsidR="006F0CD7">
        <w:rPr>
          <w:rFonts w:ascii="Verdana" w:hAnsi="Verdana"/>
        </w:rPr>
        <w:t>)</w:t>
      </w:r>
      <w:r w:rsidR="00927483" w:rsidRPr="00087E6A">
        <w:rPr>
          <w:rFonts w:ascii="Verdana" w:hAnsi="Verdana"/>
        </w:rPr>
        <w:t>,</w:t>
      </w:r>
      <w:r w:rsidR="00927483">
        <w:rPr>
          <w:rFonts w:ascii="Verdana" w:hAnsi="Verdana"/>
        </w:rPr>
        <w:t xml:space="preserve"> </w:t>
      </w:r>
      <w:r w:rsidR="00927483" w:rsidRPr="001E58ED">
        <w:rPr>
          <w:rFonts w:ascii="Verdana" w:hAnsi="Verdana"/>
        </w:rPr>
        <w:t>SPEEDY</w:t>
      </w:r>
      <w:r w:rsidR="00C622D7" w:rsidRPr="001E58ED">
        <w:rPr>
          <w:rFonts w:ascii="Verdana" w:hAnsi="Verdana"/>
        </w:rPr>
        <w:t xml:space="preserve"> (</w:t>
      </w:r>
      <w:r w:rsidR="001E58ED" w:rsidRPr="001E58ED">
        <w:rPr>
          <w:rFonts w:ascii="Verdana" w:hAnsi="Verdana"/>
        </w:rPr>
        <w:t>3</w:t>
      </w:r>
      <w:r w:rsidR="00C622D7" w:rsidRPr="001E58ED">
        <w:rPr>
          <w:rFonts w:ascii="Verdana" w:hAnsi="Verdana"/>
        </w:rPr>
        <w:t>)</w:t>
      </w:r>
    </w:p>
    <w:p w14:paraId="33A85A5E" w14:textId="77777777" w:rsidR="00E87B50" w:rsidRPr="00C8639A" w:rsidRDefault="00E87B50" w:rsidP="00DF2C86">
      <w:pPr>
        <w:pStyle w:val="Ingenmellomrom"/>
        <w:rPr>
          <w:rFonts w:ascii="Verdana" w:hAnsi="Verdana"/>
        </w:rPr>
      </w:pPr>
    </w:p>
    <w:p w14:paraId="5C9F8D28" w14:textId="77777777" w:rsidR="00DF2C86" w:rsidRPr="00C5210C" w:rsidRDefault="00DF2C86" w:rsidP="00DF2C86">
      <w:pPr>
        <w:pStyle w:val="Ingenmellomrom"/>
        <w:rPr>
          <w:rFonts w:ascii="Verdana" w:hAnsi="Verdana"/>
          <w:i/>
          <w:u w:val="single"/>
        </w:rPr>
      </w:pPr>
      <w:r w:rsidRPr="00C5210C">
        <w:rPr>
          <w:rFonts w:ascii="Verdana" w:hAnsi="Verdana"/>
          <w:i/>
          <w:u w:val="single"/>
        </w:rPr>
        <w:t>Assessment characteristics</w:t>
      </w:r>
    </w:p>
    <w:p w14:paraId="760E87E9" w14:textId="7EDF22AB" w:rsidR="00BC1C7A" w:rsidRDefault="00BC1C7A" w:rsidP="00BC1C7A">
      <w:pPr>
        <w:pStyle w:val="Ingenmellomrom"/>
        <w:rPr>
          <w:rFonts w:ascii="Verdana" w:hAnsi="Verdana"/>
        </w:rPr>
      </w:pPr>
      <w:r w:rsidRPr="00D679E4">
        <w:rPr>
          <w:rFonts w:ascii="Verdana" w:hAnsi="Verdana"/>
        </w:rPr>
        <w:t xml:space="preserve">Respondent: </w:t>
      </w:r>
      <w:r w:rsidR="00B0243B">
        <w:rPr>
          <w:rFonts w:ascii="Verdana" w:hAnsi="Verdana"/>
        </w:rPr>
        <w:t>Researcher assessed (all studies)</w:t>
      </w:r>
      <w:r w:rsidRPr="00D679E4">
        <w:rPr>
          <w:rFonts w:ascii="Verdana" w:hAnsi="Verdana"/>
        </w:rPr>
        <w:tab/>
      </w:r>
      <w:r w:rsidR="009C14A8">
        <w:rPr>
          <w:rFonts w:ascii="Verdana" w:hAnsi="Verdana"/>
          <w:i/>
        </w:rPr>
        <w:t xml:space="preserve"> </w:t>
      </w:r>
    </w:p>
    <w:p w14:paraId="3C4D589D" w14:textId="520A0340" w:rsidR="009C14A8" w:rsidRDefault="00444F56" w:rsidP="00BC1C7A">
      <w:pPr>
        <w:pStyle w:val="Ingenmellomrom"/>
        <w:rPr>
          <w:rFonts w:ascii="Verdana" w:hAnsi="Verdana"/>
        </w:rPr>
      </w:pPr>
      <w:r>
        <w:rPr>
          <w:rFonts w:ascii="Verdana" w:hAnsi="Verdana"/>
        </w:rPr>
        <w:t>Constructs: M</w:t>
      </w:r>
      <w:r w:rsidR="001C1489">
        <w:rPr>
          <w:rFonts w:ascii="Verdana" w:hAnsi="Verdana"/>
        </w:rPr>
        <w:t>easured in mmHg/min</w:t>
      </w:r>
      <w:r w:rsidR="00B20464">
        <w:rPr>
          <w:rFonts w:ascii="Verdana" w:hAnsi="Verdana"/>
        </w:rPr>
        <w:t xml:space="preserve"> (if multiple measurements were provided, the mean of the measurements was used to make the harmonised variable). </w:t>
      </w:r>
    </w:p>
    <w:p w14:paraId="6CB12283" w14:textId="77777777" w:rsidR="00EA55DB" w:rsidRDefault="00BC1C7A" w:rsidP="00C5210C">
      <w:pPr>
        <w:pStyle w:val="Ingenmellomrom"/>
        <w:rPr>
          <w:rFonts w:ascii="Verdana" w:hAnsi="Verdana"/>
        </w:rPr>
      </w:pPr>
      <w:r w:rsidRPr="00D679E4">
        <w:rPr>
          <w:rFonts w:ascii="Verdana" w:hAnsi="Verdana"/>
        </w:rPr>
        <w:t>Timing:</w:t>
      </w:r>
    </w:p>
    <w:p w14:paraId="7E4D59FF" w14:textId="6285F605" w:rsidR="00BC1C7A" w:rsidRDefault="00BC1C7A" w:rsidP="00C5210C">
      <w:pPr>
        <w:pStyle w:val="Ingenmellomrom"/>
        <w:rPr>
          <w:rFonts w:ascii="Verdana" w:hAnsi="Verdana"/>
        </w:rPr>
      </w:pPr>
      <w:r w:rsidRPr="00D679E4">
        <w:rPr>
          <w:rFonts w:ascii="Verdana" w:hAnsi="Verdana"/>
        </w:rPr>
        <w:tab/>
      </w:r>
      <w:r w:rsidRPr="00D679E4">
        <w:rPr>
          <w:rFonts w:ascii="Verdana" w:hAnsi="Verdana"/>
        </w:rPr>
        <w:tab/>
      </w:r>
      <w:r w:rsidR="00000391">
        <w:rPr>
          <w:rFonts w:ascii="Verdana" w:hAnsi="Verdana"/>
          <w:i/>
        </w:rPr>
        <w:t xml:space="preserve"> </w:t>
      </w:r>
    </w:p>
    <w:p w14:paraId="406CE92F" w14:textId="77777777" w:rsidR="00000391" w:rsidRDefault="00000391" w:rsidP="00DF2C86">
      <w:pPr>
        <w:pStyle w:val="Ingenmellomrom"/>
        <w:rPr>
          <w:rFonts w:ascii="Verdana" w:hAnsi="Verdana"/>
          <w:u w:val="single"/>
        </w:rPr>
      </w:pPr>
    </w:p>
    <w:p w14:paraId="2D3A8AF7" w14:textId="77777777" w:rsidR="00E87B50" w:rsidRPr="00C5210C" w:rsidRDefault="00000391" w:rsidP="00BC1C7A">
      <w:pPr>
        <w:pStyle w:val="Ingenmellomrom"/>
        <w:rPr>
          <w:rFonts w:ascii="Verdana" w:hAnsi="Verdana"/>
          <w:i/>
          <w:u w:val="single"/>
        </w:rPr>
      </w:pPr>
      <w:r w:rsidRPr="00C5210C">
        <w:rPr>
          <w:rFonts w:ascii="Verdana" w:hAnsi="Verdana"/>
          <w:i/>
          <w:u w:val="single"/>
        </w:rPr>
        <w:t>Variable(s) created</w:t>
      </w:r>
    </w:p>
    <w:tbl>
      <w:tblPr>
        <w:tblStyle w:val="Tabellrutenett"/>
        <w:tblW w:w="0" w:type="auto"/>
        <w:tblInd w:w="108" w:type="dxa"/>
        <w:tblLook w:val="04A0" w:firstRow="1" w:lastRow="0" w:firstColumn="1" w:lastColumn="0" w:noHBand="0" w:noVBand="1"/>
      </w:tblPr>
      <w:tblGrid>
        <w:gridCol w:w="2977"/>
        <w:gridCol w:w="7597"/>
      </w:tblGrid>
      <w:tr w:rsidR="00DF2C86" w:rsidRPr="00D679E4" w14:paraId="19A7D3E8" w14:textId="77777777" w:rsidTr="004B616B">
        <w:tc>
          <w:tcPr>
            <w:tcW w:w="2977" w:type="dxa"/>
          </w:tcPr>
          <w:p w14:paraId="39F1E5DF" w14:textId="77777777" w:rsidR="00DF2C86" w:rsidRDefault="00DF2C86" w:rsidP="00B65EEE">
            <w:pPr>
              <w:pStyle w:val="Ingenmellomrom"/>
              <w:rPr>
                <w:rFonts w:ascii="Verdana" w:hAnsi="Verdana"/>
                <w:b/>
              </w:rPr>
            </w:pPr>
            <w:r w:rsidRPr="00D679E4">
              <w:rPr>
                <w:rFonts w:ascii="Verdana" w:hAnsi="Verdana"/>
                <w:b/>
              </w:rPr>
              <w:t>Name</w:t>
            </w:r>
          </w:p>
          <w:p w14:paraId="100C6213" w14:textId="77777777" w:rsidR="00A5243C" w:rsidRPr="00D679E4" w:rsidRDefault="00A5243C" w:rsidP="00B65EEE">
            <w:pPr>
              <w:pStyle w:val="Ingenmellomrom"/>
              <w:rPr>
                <w:rFonts w:ascii="Verdana" w:hAnsi="Verdana"/>
                <w:b/>
              </w:rPr>
            </w:pPr>
          </w:p>
        </w:tc>
        <w:tc>
          <w:tcPr>
            <w:tcW w:w="7597" w:type="dxa"/>
          </w:tcPr>
          <w:p w14:paraId="461B2002" w14:textId="77777777" w:rsidR="00DF2C86" w:rsidRPr="00D679E4" w:rsidRDefault="00DF2C86" w:rsidP="00B65EEE">
            <w:pPr>
              <w:pStyle w:val="Ingenmellomrom"/>
              <w:rPr>
                <w:rFonts w:ascii="Verdana" w:hAnsi="Verdana"/>
                <w:b/>
              </w:rPr>
            </w:pPr>
            <w:r w:rsidRPr="00D679E4">
              <w:rPr>
                <w:rFonts w:ascii="Verdana" w:hAnsi="Verdana"/>
                <w:b/>
              </w:rPr>
              <w:t>Description / Coding</w:t>
            </w:r>
          </w:p>
        </w:tc>
      </w:tr>
      <w:tr w:rsidR="00074734" w:rsidRPr="00074734" w14:paraId="2A282887" w14:textId="77777777" w:rsidTr="004B616B">
        <w:tc>
          <w:tcPr>
            <w:tcW w:w="2977" w:type="dxa"/>
          </w:tcPr>
          <w:p w14:paraId="56792354" w14:textId="1E9169EB" w:rsidR="00000391" w:rsidRPr="00074734" w:rsidRDefault="001C1489" w:rsidP="0052393A">
            <w:pPr>
              <w:pStyle w:val="Ingenmellomrom"/>
              <w:rPr>
                <w:rFonts w:ascii="Verdana" w:hAnsi="Verdana"/>
              </w:rPr>
            </w:pPr>
            <w:r w:rsidRPr="00074734">
              <w:rPr>
                <w:rFonts w:ascii="Verdana" w:hAnsi="Verdana"/>
              </w:rPr>
              <w:t>ICAD_</w:t>
            </w:r>
            <w:r w:rsidR="00CF54F2">
              <w:rPr>
                <w:rFonts w:ascii="Verdana" w:hAnsi="Verdana"/>
              </w:rPr>
              <w:t>D</w:t>
            </w:r>
            <w:r w:rsidR="0052393A">
              <w:rPr>
                <w:rFonts w:ascii="Verdana" w:hAnsi="Verdana"/>
              </w:rPr>
              <w:t>iastolic</w:t>
            </w:r>
          </w:p>
        </w:tc>
        <w:tc>
          <w:tcPr>
            <w:tcW w:w="7597" w:type="dxa"/>
          </w:tcPr>
          <w:p w14:paraId="6374FC5B" w14:textId="77777777" w:rsidR="00000391" w:rsidRDefault="00074734" w:rsidP="0052393A">
            <w:pPr>
              <w:pStyle w:val="Ingenmellomrom"/>
              <w:rPr>
                <w:rFonts w:ascii="Verdana" w:hAnsi="Verdana"/>
              </w:rPr>
            </w:pPr>
            <w:r w:rsidRPr="00074734">
              <w:rPr>
                <w:rFonts w:ascii="Verdana" w:hAnsi="Verdana"/>
              </w:rPr>
              <w:t xml:space="preserve">Participants </w:t>
            </w:r>
            <w:r w:rsidRPr="00B0243B">
              <w:rPr>
                <w:rFonts w:ascii="Verdana" w:hAnsi="Verdana"/>
              </w:rPr>
              <w:t>resting</w:t>
            </w:r>
            <w:r w:rsidRPr="00074734">
              <w:rPr>
                <w:rFonts w:ascii="Verdana" w:hAnsi="Verdana"/>
              </w:rPr>
              <w:t xml:space="preserve"> </w:t>
            </w:r>
            <w:r w:rsidR="0052393A">
              <w:rPr>
                <w:rFonts w:ascii="Verdana" w:hAnsi="Verdana"/>
              </w:rPr>
              <w:t>diastolic</w:t>
            </w:r>
            <w:r w:rsidRPr="00074734">
              <w:rPr>
                <w:rFonts w:ascii="Verdana" w:hAnsi="Verdana"/>
              </w:rPr>
              <w:t xml:space="preserve"> blood pressure in mmHg/min</w:t>
            </w:r>
          </w:p>
          <w:p w14:paraId="004D2244" w14:textId="5AF3F309" w:rsidR="000176E3" w:rsidRPr="00074734" w:rsidRDefault="000176E3" w:rsidP="0052393A">
            <w:pPr>
              <w:pStyle w:val="Ingenmellomrom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Coding: Missing (.)</w:t>
            </w:r>
          </w:p>
        </w:tc>
      </w:tr>
    </w:tbl>
    <w:p w14:paraId="61A781C2" w14:textId="77777777" w:rsidR="00000391" w:rsidRPr="00074734" w:rsidRDefault="00000391" w:rsidP="00DF2C86">
      <w:pPr>
        <w:pStyle w:val="Ingenmellomrom"/>
        <w:rPr>
          <w:rFonts w:ascii="Verdana" w:hAnsi="Verdana"/>
        </w:rPr>
      </w:pPr>
    </w:p>
    <w:p w14:paraId="7229D8F9" w14:textId="77777777" w:rsidR="00816B97" w:rsidRDefault="00816B97" w:rsidP="00816B97">
      <w:pPr>
        <w:pStyle w:val="Ingenmellomrom"/>
        <w:rPr>
          <w:rFonts w:ascii="Verdana" w:hAnsi="Verdana"/>
        </w:rPr>
      </w:pPr>
    </w:p>
    <w:p w14:paraId="4A75BF11" w14:textId="77777777" w:rsidR="00816B97" w:rsidRDefault="00816B97" w:rsidP="00816B97">
      <w:pPr>
        <w:pStyle w:val="Ingenmellomrom"/>
        <w:rPr>
          <w:rFonts w:ascii="Verdana" w:hAnsi="Verdana"/>
          <w:i/>
          <w:u w:val="single"/>
        </w:rPr>
      </w:pPr>
      <w:r>
        <w:rPr>
          <w:rFonts w:ascii="Verdana" w:hAnsi="Verdana"/>
          <w:i/>
          <w:u w:val="single"/>
        </w:rPr>
        <w:t>Studies / waves included in each harmonised variable</w:t>
      </w:r>
    </w:p>
    <w:tbl>
      <w:tblPr>
        <w:tblStyle w:val="Tabellrutenett"/>
        <w:tblW w:w="0" w:type="auto"/>
        <w:tblInd w:w="108" w:type="dxa"/>
        <w:tblLook w:val="04A0" w:firstRow="1" w:lastRow="0" w:firstColumn="1" w:lastColumn="0" w:noHBand="0" w:noVBand="1"/>
      </w:tblPr>
      <w:tblGrid>
        <w:gridCol w:w="2977"/>
        <w:gridCol w:w="7592"/>
      </w:tblGrid>
      <w:tr w:rsidR="00816B97" w:rsidRPr="00D679E4" w14:paraId="42B9C0A4" w14:textId="77777777" w:rsidTr="00816B97">
        <w:tc>
          <w:tcPr>
            <w:tcW w:w="2977" w:type="dxa"/>
          </w:tcPr>
          <w:p w14:paraId="222FDDB2" w14:textId="77777777" w:rsidR="00816B97" w:rsidRDefault="00816B97" w:rsidP="00B0243B">
            <w:pPr>
              <w:pStyle w:val="Ingenmellomrom"/>
              <w:rPr>
                <w:rFonts w:ascii="Verdana" w:hAnsi="Verdana"/>
                <w:b/>
              </w:rPr>
            </w:pPr>
            <w:r w:rsidRPr="00D679E4">
              <w:rPr>
                <w:rFonts w:ascii="Verdana" w:hAnsi="Verdana"/>
                <w:b/>
              </w:rPr>
              <w:t>Name</w:t>
            </w:r>
          </w:p>
          <w:p w14:paraId="2158CC6F" w14:textId="77777777" w:rsidR="00816B97" w:rsidRPr="00D679E4" w:rsidRDefault="00816B97" w:rsidP="00B0243B">
            <w:pPr>
              <w:pStyle w:val="Ingenmellomrom"/>
              <w:rPr>
                <w:rFonts w:ascii="Verdana" w:hAnsi="Verdana"/>
                <w:b/>
              </w:rPr>
            </w:pPr>
          </w:p>
        </w:tc>
        <w:tc>
          <w:tcPr>
            <w:tcW w:w="7592" w:type="dxa"/>
          </w:tcPr>
          <w:p w14:paraId="66A77ED6" w14:textId="77777777" w:rsidR="00816B97" w:rsidRPr="00D679E4" w:rsidRDefault="00816B97" w:rsidP="00B0243B">
            <w:pPr>
              <w:pStyle w:val="Ingenmellomrom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Study</w:t>
            </w:r>
          </w:p>
        </w:tc>
      </w:tr>
      <w:tr w:rsidR="00816B97" w:rsidRPr="00D679E4" w14:paraId="75B47F96" w14:textId="77777777" w:rsidTr="00816B97">
        <w:tc>
          <w:tcPr>
            <w:tcW w:w="2977" w:type="dxa"/>
          </w:tcPr>
          <w:p w14:paraId="6B2038CE" w14:textId="77777777" w:rsidR="00816B97" w:rsidRPr="00BA373A" w:rsidRDefault="001C1489" w:rsidP="00B0243B">
            <w:pPr>
              <w:pStyle w:val="Ingenmellomrom"/>
              <w:rPr>
                <w:rFonts w:ascii="Verdana" w:hAnsi="Verdana"/>
              </w:rPr>
            </w:pPr>
            <w:r w:rsidRPr="00BA373A">
              <w:rPr>
                <w:rFonts w:ascii="Verdana" w:hAnsi="Verdana"/>
              </w:rPr>
              <w:t>ICAD_systolic</w:t>
            </w:r>
          </w:p>
        </w:tc>
        <w:tc>
          <w:tcPr>
            <w:tcW w:w="7592" w:type="dxa"/>
          </w:tcPr>
          <w:p w14:paraId="4E301FE3" w14:textId="77777777" w:rsidR="00816B97" w:rsidRPr="00730E3E" w:rsidRDefault="001C1489" w:rsidP="00B0243B">
            <w:pPr>
              <w:pStyle w:val="Ingenmellomrom"/>
              <w:rPr>
                <w:rFonts w:ascii="Verdana" w:hAnsi="Verdana"/>
              </w:rPr>
            </w:pPr>
            <w:r w:rsidRPr="00730E3E">
              <w:rPr>
                <w:rFonts w:ascii="Verdana" w:hAnsi="Verdana"/>
              </w:rPr>
              <w:t>ALSPAC (1,2,3,4)</w:t>
            </w:r>
          </w:p>
          <w:p w14:paraId="2744146B" w14:textId="0634047C" w:rsidR="001C1489" w:rsidRPr="00730E3E" w:rsidRDefault="005A533F" w:rsidP="00B0243B">
            <w:pPr>
              <w:pStyle w:val="Ingenmellomrom"/>
              <w:rPr>
                <w:rFonts w:ascii="Verdana" w:hAnsi="Verdana"/>
              </w:rPr>
            </w:pPr>
            <w:r w:rsidRPr="00730E3E">
              <w:rPr>
                <w:rFonts w:ascii="Verdana" w:hAnsi="Verdana"/>
              </w:rPr>
              <w:t>C</w:t>
            </w:r>
            <w:r w:rsidR="005E196F">
              <w:rPr>
                <w:rFonts w:ascii="Verdana" w:hAnsi="Verdana"/>
              </w:rPr>
              <w:t>o</w:t>
            </w:r>
            <w:r w:rsidRPr="00730E3E">
              <w:rPr>
                <w:rFonts w:ascii="Verdana" w:hAnsi="Verdana"/>
              </w:rPr>
              <w:t>SCIS (1,2,3)</w:t>
            </w:r>
          </w:p>
          <w:p w14:paraId="79D01540" w14:textId="77777777" w:rsidR="00444F56" w:rsidRPr="00730E3E" w:rsidRDefault="00444F56" w:rsidP="00B0243B">
            <w:pPr>
              <w:pStyle w:val="Ingenmellomrom"/>
              <w:rPr>
                <w:rFonts w:ascii="Verdana" w:hAnsi="Verdana"/>
              </w:rPr>
            </w:pPr>
            <w:r w:rsidRPr="00730E3E">
              <w:rPr>
                <w:rFonts w:ascii="Verdana" w:hAnsi="Verdana"/>
              </w:rPr>
              <w:t>EYHS Denmark (1,2,3)</w:t>
            </w:r>
          </w:p>
          <w:p w14:paraId="3ECC23EC" w14:textId="77777777" w:rsidR="001D347D" w:rsidRPr="00710F18" w:rsidRDefault="001D347D" w:rsidP="00B0243B">
            <w:pPr>
              <w:pStyle w:val="Ingenmellomrom"/>
              <w:rPr>
                <w:rFonts w:ascii="Verdana" w:hAnsi="Verdana"/>
              </w:rPr>
            </w:pPr>
            <w:r w:rsidRPr="00730E3E">
              <w:rPr>
                <w:rFonts w:ascii="Verdana" w:hAnsi="Verdana"/>
              </w:rPr>
              <w:t>EYHS E</w:t>
            </w:r>
            <w:r w:rsidRPr="00710F18">
              <w:rPr>
                <w:rFonts w:ascii="Verdana" w:hAnsi="Verdana"/>
              </w:rPr>
              <w:t xml:space="preserve">stonia </w:t>
            </w:r>
          </w:p>
          <w:p w14:paraId="388AEF53" w14:textId="64E9BFA8" w:rsidR="00C35B3F" w:rsidRPr="00710F18" w:rsidRDefault="00C35B3F" w:rsidP="00B0243B">
            <w:pPr>
              <w:pStyle w:val="Ingenmellomrom"/>
              <w:rPr>
                <w:rFonts w:ascii="Verdana" w:hAnsi="Verdana"/>
              </w:rPr>
            </w:pPr>
            <w:r w:rsidRPr="00710F18">
              <w:rPr>
                <w:rFonts w:ascii="Verdana" w:hAnsi="Verdana"/>
              </w:rPr>
              <w:t>EYHS Norway</w:t>
            </w:r>
            <w:r w:rsidR="00C622D7" w:rsidRPr="00710F18">
              <w:rPr>
                <w:rFonts w:ascii="Verdana" w:hAnsi="Verdana"/>
              </w:rPr>
              <w:t xml:space="preserve"> (1)</w:t>
            </w:r>
          </w:p>
          <w:p w14:paraId="450C0DC8" w14:textId="77777777" w:rsidR="001B7108" w:rsidRPr="00710F18" w:rsidRDefault="001B7108" w:rsidP="00B0243B">
            <w:pPr>
              <w:pStyle w:val="Ingenmellomrom"/>
              <w:rPr>
                <w:rFonts w:ascii="Verdana" w:hAnsi="Verdana"/>
              </w:rPr>
            </w:pPr>
            <w:r w:rsidRPr="00710F18">
              <w:rPr>
                <w:rFonts w:ascii="Verdana" w:hAnsi="Verdana"/>
              </w:rPr>
              <w:t>EYHS Portugal (1,2)</w:t>
            </w:r>
          </w:p>
          <w:p w14:paraId="7A798832" w14:textId="77777777" w:rsidR="00042A24" w:rsidRPr="00710F18" w:rsidRDefault="00042A24" w:rsidP="00B0243B">
            <w:pPr>
              <w:pStyle w:val="Ingenmellomrom"/>
              <w:rPr>
                <w:rFonts w:ascii="Verdana" w:hAnsi="Verdana"/>
              </w:rPr>
            </w:pPr>
            <w:r w:rsidRPr="00710F18">
              <w:rPr>
                <w:rFonts w:ascii="Verdana" w:hAnsi="Verdana"/>
              </w:rPr>
              <w:t>KISS (1,2,3)</w:t>
            </w:r>
          </w:p>
          <w:p w14:paraId="236ADE80" w14:textId="77777777" w:rsidR="00B837C6" w:rsidRPr="00710F18" w:rsidRDefault="00B837C6" w:rsidP="00B0243B">
            <w:pPr>
              <w:pStyle w:val="Ingenmellomrom"/>
              <w:rPr>
                <w:rFonts w:ascii="Verdana" w:hAnsi="Verdana"/>
              </w:rPr>
            </w:pPr>
            <w:r w:rsidRPr="00710F18">
              <w:rPr>
                <w:rFonts w:ascii="Verdana" w:hAnsi="Verdana"/>
              </w:rPr>
              <w:t>MAGIC</w:t>
            </w:r>
          </w:p>
          <w:p w14:paraId="55E6A38C" w14:textId="77777777" w:rsidR="00FF125B" w:rsidRPr="00710F18" w:rsidRDefault="00FF125B" w:rsidP="00B0243B">
            <w:pPr>
              <w:pStyle w:val="Ingenmellomrom"/>
              <w:rPr>
                <w:rFonts w:ascii="Verdana" w:hAnsi="Verdana"/>
              </w:rPr>
            </w:pPr>
            <w:r w:rsidRPr="00710F18">
              <w:rPr>
                <w:rFonts w:ascii="Verdana" w:hAnsi="Verdana"/>
              </w:rPr>
              <w:t>NHANES 2003-04</w:t>
            </w:r>
          </w:p>
          <w:p w14:paraId="0C1D23E7" w14:textId="77777777" w:rsidR="00383923" w:rsidRPr="00710F18" w:rsidRDefault="00383923" w:rsidP="00B0243B">
            <w:pPr>
              <w:pStyle w:val="Ingenmellomrom"/>
              <w:rPr>
                <w:rFonts w:ascii="Verdana" w:hAnsi="Verdana"/>
              </w:rPr>
            </w:pPr>
            <w:r w:rsidRPr="00710F18">
              <w:rPr>
                <w:rFonts w:ascii="Verdana" w:hAnsi="Verdana"/>
              </w:rPr>
              <w:t>NHANES 2005-06</w:t>
            </w:r>
          </w:p>
          <w:p w14:paraId="54F719ED" w14:textId="3A55F1E9" w:rsidR="008A17C2" w:rsidRPr="00710F18" w:rsidRDefault="00AC4EE3" w:rsidP="00B0243B">
            <w:pPr>
              <w:pStyle w:val="Ingenmellomrom"/>
              <w:rPr>
                <w:rFonts w:ascii="Verdana" w:hAnsi="Verdana"/>
              </w:rPr>
            </w:pPr>
            <w:r w:rsidRPr="00710F18">
              <w:rPr>
                <w:rFonts w:ascii="Verdana" w:hAnsi="Verdana"/>
              </w:rPr>
              <w:t>Pelotas</w:t>
            </w:r>
            <w:r w:rsidR="00C24090" w:rsidRPr="00710F18">
              <w:rPr>
                <w:rFonts w:ascii="Verdana" w:hAnsi="Verdana"/>
              </w:rPr>
              <w:t xml:space="preserve"> (1,3)</w:t>
            </w:r>
          </w:p>
          <w:p w14:paraId="26AA7E1A" w14:textId="6E0FE34A" w:rsidR="00927483" w:rsidRPr="00383923" w:rsidRDefault="00927483" w:rsidP="00B0243B">
            <w:pPr>
              <w:pStyle w:val="Ingenmellomrom"/>
              <w:rPr>
                <w:rFonts w:ascii="Verdana" w:hAnsi="Verdana"/>
                <w:b/>
              </w:rPr>
            </w:pPr>
            <w:r w:rsidRPr="00710F18">
              <w:rPr>
                <w:rFonts w:ascii="Verdana" w:hAnsi="Verdana"/>
              </w:rPr>
              <w:t>SPEEDY</w:t>
            </w:r>
            <w:r w:rsidR="00C622D7" w:rsidRPr="00710F18">
              <w:rPr>
                <w:rFonts w:ascii="Verdana" w:hAnsi="Verdana"/>
              </w:rPr>
              <w:t xml:space="preserve"> (3)</w:t>
            </w:r>
          </w:p>
        </w:tc>
      </w:tr>
    </w:tbl>
    <w:p w14:paraId="288F9D06" w14:textId="77777777" w:rsidR="00816B97" w:rsidRDefault="00816B97" w:rsidP="00DF2C86">
      <w:pPr>
        <w:pStyle w:val="Ingenmellomrom"/>
        <w:rPr>
          <w:rFonts w:ascii="Verdana" w:hAnsi="Verdana"/>
        </w:rPr>
      </w:pPr>
    </w:p>
    <w:p w14:paraId="2887A8A7" w14:textId="77777777" w:rsidR="00816B97" w:rsidRDefault="00816B97" w:rsidP="00DF2C86">
      <w:pPr>
        <w:pStyle w:val="Ingenmellomrom"/>
        <w:rPr>
          <w:rFonts w:ascii="Verdana" w:hAnsi="Verdana"/>
        </w:rPr>
      </w:pPr>
    </w:p>
    <w:p w14:paraId="775DCE5B" w14:textId="77777777" w:rsidR="00E87B50" w:rsidRPr="00E87B50" w:rsidRDefault="007B3D36" w:rsidP="00DF2C86">
      <w:pPr>
        <w:pStyle w:val="Ingenmellomrom"/>
        <w:rPr>
          <w:rFonts w:ascii="Verdana" w:hAnsi="Verdana"/>
          <w:u w:val="single"/>
        </w:rPr>
      </w:pPr>
      <w:r w:rsidRPr="00E87B50">
        <w:rPr>
          <w:rFonts w:ascii="Verdana" w:hAnsi="Verdana"/>
          <w:u w:val="single"/>
        </w:rPr>
        <w:t>Excluded studies</w:t>
      </w:r>
      <w:r w:rsidR="00987CB4">
        <w:rPr>
          <w:rFonts w:ascii="Verdana" w:hAnsi="Verdana"/>
          <w:u w:val="single"/>
        </w:rPr>
        <w:t xml:space="preserve"> / waves</w:t>
      </w:r>
    </w:p>
    <w:tbl>
      <w:tblPr>
        <w:tblStyle w:val="Tabellrutenett"/>
        <w:tblW w:w="10569" w:type="dxa"/>
        <w:tblInd w:w="108" w:type="dxa"/>
        <w:tblLook w:val="04A0" w:firstRow="1" w:lastRow="0" w:firstColumn="1" w:lastColumn="0" w:noHBand="0" w:noVBand="1"/>
      </w:tblPr>
      <w:tblGrid>
        <w:gridCol w:w="2968"/>
        <w:gridCol w:w="7601"/>
      </w:tblGrid>
      <w:tr w:rsidR="00DF2C86" w:rsidRPr="00D679E4" w14:paraId="42CC3CF1" w14:textId="77777777" w:rsidTr="00A5243C">
        <w:tc>
          <w:tcPr>
            <w:tcW w:w="2968" w:type="dxa"/>
          </w:tcPr>
          <w:p w14:paraId="64C26208" w14:textId="77777777" w:rsidR="00DF2C86" w:rsidRDefault="00DF2C86" w:rsidP="00B65EEE">
            <w:pPr>
              <w:pStyle w:val="Ingenmellomrom"/>
              <w:rPr>
                <w:rFonts w:ascii="Verdana" w:hAnsi="Verdana"/>
                <w:b/>
              </w:rPr>
            </w:pPr>
            <w:r w:rsidRPr="00D679E4">
              <w:rPr>
                <w:rFonts w:ascii="Verdana" w:hAnsi="Verdana"/>
                <w:b/>
              </w:rPr>
              <w:t>Study / wave</w:t>
            </w:r>
          </w:p>
          <w:p w14:paraId="1037B92E" w14:textId="77777777" w:rsidR="00987CB4" w:rsidRPr="00D679E4" w:rsidRDefault="00987CB4" w:rsidP="00B65EEE">
            <w:pPr>
              <w:pStyle w:val="Ingenmellomrom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Variable</w:t>
            </w:r>
          </w:p>
        </w:tc>
        <w:tc>
          <w:tcPr>
            <w:tcW w:w="7601" w:type="dxa"/>
          </w:tcPr>
          <w:p w14:paraId="44C7DF3F" w14:textId="77777777" w:rsidR="00DF2C86" w:rsidRPr="00D679E4" w:rsidRDefault="00DF2C86" w:rsidP="00B65EEE">
            <w:pPr>
              <w:pStyle w:val="Ingenmellomrom"/>
              <w:rPr>
                <w:rFonts w:ascii="Verdana" w:hAnsi="Verdana"/>
                <w:b/>
              </w:rPr>
            </w:pPr>
            <w:r w:rsidRPr="00D679E4">
              <w:rPr>
                <w:rFonts w:ascii="Verdana" w:hAnsi="Verdana"/>
                <w:b/>
              </w:rPr>
              <w:t>Rationale</w:t>
            </w:r>
          </w:p>
        </w:tc>
      </w:tr>
      <w:tr w:rsidR="00FE725B" w:rsidRPr="00EA55DB" w14:paraId="266BE2D1" w14:textId="77777777" w:rsidTr="00A5243C">
        <w:tc>
          <w:tcPr>
            <w:tcW w:w="2968" w:type="dxa"/>
          </w:tcPr>
          <w:p w14:paraId="304AC736" w14:textId="123E5108" w:rsidR="00FE725B" w:rsidRPr="00EA55DB" w:rsidRDefault="00FE725B" w:rsidP="00B0243B">
            <w:pPr>
              <w:pStyle w:val="Ingenmellomrom"/>
              <w:rPr>
                <w:rFonts w:ascii="Verdana" w:hAnsi="Verdana"/>
              </w:rPr>
            </w:pPr>
          </w:p>
        </w:tc>
        <w:tc>
          <w:tcPr>
            <w:tcW w:w="7601" w:type="dxa"/>
          </w:tcPr>
          <w:p w14:paraId="3FC93E68" w14:textId="2510D815" w:rsidR="00FE725B" w:rsidRPr="00EA55DB" w:rsidRDefault="00FE725B" w:rsidP="00B0243B">
            <w:pPr>
              <w:pStyle w:val="Ingenmellomrom"/>
              <w:rPr>
                <w:rFonts w:ascii="Verdana" w:hAnsi="Verdana"/>
              </w:rPr>
            </w:pPr>
          </w:p>
        </w:tc>
      </w:tr>
    </w:tbl>
    <w:p w14:paraId="005C0382" w14:textId="77777777" w:rsidR="00DF2C86" w:rsidRPr="00EA55DB" w:rsidRDefault="00DF2C86" w:rsidP="00DF2C86">
      <w:pPr>
        <w:pStyle w:val="Ingenmellomrom"/>
        <w:rPr>
          <w:rFonts w:ascii="Verdana" w:hAnsi="Verdana"/>
          <w:u w:val="single"/>
        </w:rPr>
      </w:pPr>
    </w:p>
    <w:p w14:paraId="64FF39B6" w14:textId="77777777" w:rsidR="00987CB4" w:rsidRPr="00EA55DB" w:rsidRDefault="00987CB4" w:rsidP="00DF2C86">
      <w:pPr>
        <w:pStyle w:val="Ingenmellomrom"/>
        <w:rPr>
          <w:rFonts w:ascii="Verdana" w:hAnsi="Verdana"/>
          <w:u w:val="single"/>
        </w:rPr>
      </w:pPr>
    </w:p>
    <w:p w14:paraId="2E55F0C2" w14:textId="77777777" w:rsidR="00DF2C86" w:rsidRPr="00EA55DB" w:rsidRDefault="00DF2C86" w:rsidP="00DF2C86">
      <w:pPr>
        <w:pStyle w:val="Ingenmellomrom"/>
        <w:rPr>
          <w:rFonts w:ascii="Verdana" w:hAnsi="Verdana"/>
          <w:i/>
          <w:u w:val="single"/>
        </w:rPr>
      </w:pPr>
      <w:r w:rsidRPr="00EA55DB">
        <w:rPr>
          <w:rFonts w:ascii="Verdana" w:hAnsi="Verdana"/>
          <w:i/>
          <w:u w:val="single"/>
        </w:rPr>
        <w:t>Item selection / prioritisation</w:t>
      </w:r>
    </w:p>
    <w:p w14:paraId="4A90729E" w14:textId="1D81CC3F" w:rsidR="00A5243C" w:rsidRDefault="006442D7" w:rsidP="00DF2C86">
      <w:pPr>
        <w:pStyle w:val="Ingenmellomrom"/>
        <w:rPr>
          <w:rFonts w:ascii="Verdana" w:hAnsi="Verdana"/>
        </w:rPr>
      </w:pPr>
      <w:r>
        <w:rPr>
          <w:rFonts w:ascii="Verdana" w:hAnsi="Verdana"/>
        </w:rPr>
        <w:t xml:space="preserve">ALSPAC wave </w:t>
      </w:r>
      <w:r w:rsidR="00337175">
        <w:rPr>
          <w:rFonts w:ascii="Verdana" w:hAnsi="Verdana"/>
        </w:rPr>
        <w:t>4- measured on each arm. The mean value</w:t>
      </w:r>
      <w:r w:rsidR="00042A24">
        <w:rPr>
          <w:rFonts w:ascii="Verdana" w:hAnsi="Verdana"/>
        </w:rPr>
        <w:t xml:space="preserve"> of the right arm was used to make the harmonised variable</w:t>
      </w:r>
      <w:r w:rsidR="00B20464">
        <w:rPr>
          <w:rFonts w:ascii="Verdana" w:hAnsi="Verdana"/>
        </w:rPr>
        <w:t xml:space="preserve"> </w:t>
      </w:r>
      <w:r w:rsidR="00337175">
        <w:rPr>
          <w:rFonts w:ascii="Verdana" w:hAnsi="Verdana"/>
        </w:rPr>
        <w:t xml:space="preserve">- to </w:t>
      </w:r>
      <w:r w:rsidR="00444F56">
        <w:rPr>
          <w:rFonts w:ascii="Verdana" w:hAnsi="Verdana"/>
        </w:rPr>
        <w:t>ensure comparability</w:t>
      </w:r>
      <w:r w:rsidR="00337175">
        <w:rPr>
          <w:rFonts w:ascii="Verdana" w:hAnsi="Verdana"/>
        </w:rPr>
        <w:t xml:space="preserve"> with the other waves in ALSPAC. </w:t>
      </w:r>
    </w:p>
    <w:p w14:paraId="228A028C" w14:textId="77777777" w:rsidR="00C5210C" w:rsidRDefault="00C5210C" w:rsidP="00DF2C86">
      <w:pPr>
        <w:pStyle w:val="Ingenmellomrom"/>
        <w:rPr>
          <w:rFonts w:ascii="Verdana" w:hAnsi="Verdana"/>
        </w:rPr>
      </w:pPr>
    </w:p>
    <w:p w14:paraId="239084F6" w14:textId="77777777" w:rsidR="008001B9" w:rsidRPr="00C5210C" w:rsidRDefault="00DF2C86" w:rsidP="00DF2C86">
      <w:pPr>
        <w:pStyle w:val="Ingenmellomrom"/>
        <w:rPr>
          <w:rFonts w:ascii="Verdana" w:hAnsi="Verdana"/>
          <w:i/>
        </w:rPr>
      </w:pPr>
      <w:r w:rsidRPr="00C5210C">
        <w:rPr>
          <w:rFonts w:ascii="Verdana" w:hAnsi="Verdana"/>
          <w:i/>
          <w:u w:val="single"/>
        </w:rPr>
        <w:t>Study specific notes</w:t>
      </w:r>
    </w:p>
    <w:p w14:paraId="7A498B82" w14:textId="34EA8375" w:rsidR="00A2394C" w:rsidRPr="009D4AFE" w:rsidRDefault="001C1489" w:rsidP="00A2394C">
      <w:pPr>
        <w:pStyle w:val="Ingenmellomrom"/>
        <w:rPr>
          <w:rFonts w:ascii="Verdana" w:hAnsi="Verdana"/>
        </w:rPr>
      </w:pPr>
      <w:r w:rsidRPr="00F431B7">
        <w:rPr>
          <w:rFonts w:ascii="Verdana" w:hAnsi="Verdana"/>
          <w:b/>
        </w:rPr>
        <w:t>ALSPAC:</w:t>
      </w:r>
      <w:r>
        <w:rPr>
          <w:rFonts w:ascii="Verdana" w:hAnsi="Verdana"/>
        </w:rPr>
        <w:t xml:space="preserve"> </w:t>
      </w:r>
      <w:r w:rsidR="00B20464">
        <w:rPr>
          <w:rFonts w:ascii="Verdana" w:hAnsi="Verdana"/>
        </w:rPr>
        <w:t>I</w:t>
      </w:r>
      <w:r w:rsidR="00FA32CB">
        <w:rPr>
          <w:rFonts w:ascii="Verdana" w:hAnsi="Verdana"/>
        </w:rPr>
        <w:t xml:space="preserve">n wave 1 the </w:t>
      </w:r>
      <w:r>
        <w:rPr>
          <w:rFonts w:ascii="Verdana" w:hAnsi="Verdana"/>
        </w:rPr>
        <w:t xml:space="preserve">mean of two </w:t>
      </w:r>
      <w:r w:rsidR="00EA689B">
        <w:rPr>
          <w:rFonts w:ascii="Verdana" w:hAnsi="Verdana"/>
        </w:rPr>
        <w:t xml:space="preserve">measurements </w:t>
      </w:r>
      <w:r w:rsidR="009D4AFE">
        <w:rPr>
          <w:rFonts w:ascii="Verdana" w:hAnsi="Verdana"/>
        </w:rPr>
        <w:t>was provided</w:t>
      </w:r>
      <w:r>
        <w:rPr>
          <w:rFonts w:ascii="Verdana" w:hAnsi="Verdana"/>
        </w:rPr>
        <w:t xml:space="preserve">. </w:t>
      </w:r>
      <w:r w:rsidR="009D4AFE">
        <w:rPr>
          <w:rFonts w:ascii="Verdana" w:hAnsi="Verdana"/>
        </w:rPr>
        <w:t xml:space="preserve">ALSPAC wave 2,3 and 4 – two </w:t>
      </w:r>
      <w:r w:rsidR="00EA689B">
        <w:rPr>
          <w:rFonts w:ascii="Verdana" w:hAnsi="Verdana"/>
        </w:rPr>
        <w:t xml:space="preserve">measurements </w:t>
      </w:r>
      <w:r w:rsidR="009D4AFE">
        <w:rPr>
          <w:rFonts w:ascii="Verdana" w:hAnsi="Verdana"/>
        </w:rPr>
        <w:t xml:space="preserve">provided, and the mean of the two readings was calculated to make the harmonised variable. </w:t>
      </w:r>
    </w:p>
    <w:p w14:paraId="7279F8A1" w14:textId="23C1F97F" w:rsidR="00A5243C" w:rsidRPr="00FA32CB" w:rsidRDefault="00FA32CB" w:rsidP="00A2394C">
      <w:pPr>
        <w:pStyle w:val="Ingenmellomrom"/>
        <w:rPr>
          <w:rFonts w:ascii="Verdana" w:hAnsi="Verdana"/>
        </w:rPr>
      </w:pPr>
      <w:r>
        <w:rPr>
          <w:rFonts w:ascii="Verdana" w:hAnsi="Verdana"/>
          <w:b/>
        </w:rPr>
        <w:t xml:space="preserve">CoSCIS: </w:t>
      </w:r>
      <w:r w:rsidR="00B20464">
        <w:rPr>
          <w:rFonts w:ascii="Verdana" w:hAnsi="Verdana"/>
        </w:rPr>
        <w:t>For wave 1 and 3, the mean of three readings</w:t>
      </w:r>
      <w:r w:rsidR="009D4AFE">
        <w:rPr>
          <w:rFonts w:ascii="Verdana" w:hAnsi="Verdana"/>
        </w:rPr>
        <w:t xml:space="preserve"> wa</w:t>
      </w:r>
      <w:r w:rsidR="00B20464">
        <w:rPr>
          <w:rFonts w:ascii="Verdana" w:hAnsi="Verdana"/>
        </w:rPr>
        <w:t xml:space="preserve">s provided. In </w:t>
      </w:r>
      <w:r w:rsidR="009D4AFE">
        <w:rPr>
          <w:rFonts w:ascii="Verdana" w:hAnsi="Verdana"/>
        </w:rPr>
        <w:t xml:space="preserve">wave 2 three </w:t>
      </w:r>
      <w:r w:rsidR="00EA689B">
        <w:rPr>
          <w:rFonts w:ascii="Verdana" w:hAnsi="Verdana"/>
        </w:rPr>
        <w:t xml:space="preserve">measurements </w:t>
      </w:r>
      <w:r w:rsidR="00B20464">
        <w:rPr>
          <w:rFonts w:ascii="Verdana" w:hAnsi="Verdana"/>
        </w:rPr>
        <w:t xml:space="preserve">were </w:t>
      </w:r>
      <w:r w:rsidR="009D4AFE">
        <w:rPr>
          <w:rFonts w:ascii="Verdana" w:hAnsi="Verdana"/>
        </w:rPr>
        <w:t xml:space="preserve">provided and the mean of </w:t>
      </w:r>
      <w:r w:rsidR="005A533F">
        <w:rPr>
          <w:rFonts w:ascii="Verdana" w:hAnsi="Verdana"/>
        </w:rPr>
        <w:t>these</w:t>
      </w:r>
      <w:r w:rsidR="009D4AFE">
        <w:rPr>
          <w:rFonts w:ascii="Verdana" w:hAnsi="Verdana"/>
        </w:rPr>
        <w:t xml:space="preserve"> three </w:t>
      </w:r>
      <w:r w:rsidR="00EA689B">
        <w:rPr>
          <w:rFonts w:ascii="Verdana" w:hAnsi="Verdana"/>
        </w:rPr>
        <w:t xml:space="preserve">measurements </w:t>
      </w:r>
      <w:r w:rsidR="009D4AFE">
        <w:rPr>
          <w:rFonts w:ascii="Verdana" w:hAnsi="Verdana"/>
        </w:rPr>
        <w:t xml:space="preserve">were used to make the harmonised </w:t>
      </w:r>
      <w:r w:rsidR="009A570E">
        <w:rPr>
          <w:rFonts w:ascii="Verdana" w:hAnsi="Verdana"/>
        </w:rPr>
        <w:t xml:space="preserve">variable. </w:t>
      </w:r>
    </w:p>
    <w:p w14:paraId="4C4422D0" w14:textId="3DE47ABA" w:rsidR="00FA32CB" w:rsidRDefault="00444F56" w:rsidP="00A2394C">
      <w:pPr>
        <w:pStyle w:val="Ingenmellomrom"/>
        <w:rPr>
          <w:rFonts w:ascii="Verdana" w:hAnsi="Verdana"/>
        </w:rPr>
      </w:pPr>
      <w:r>
        <w:rPr>
          <w:rFonts w:ascii="Verdana" w:hAnsi="Verdana"/>
          <w:b/>
        </w:rPr>
        <w:lastRenderedPageBreak/>
        <w:t xml:space="preserve">EYHS Denmark: </w:t>
      </w:r>
      <w:r w:rsidR="00B20464">
        <w:rPr>
          <w:rFonts w:ascii="Verdana" w:hAnsi="Verdana"/>
        </w:rPr>
        <w:t>T</w:t>
      </w:r>
      <w:r w:rsidR="004A6FBB">
        <w:rPr>
          <w:rFonts w:ascii="Verdana" w:hAnsi="Verdana"/>
        </w:rPr>
        <w:t>hree</w:t>
      </w:r>
      <w:r>
        <w:rPr>
          <w:rFonts w:ascii="Verdana" w:hAnsi="Verdana"/>
        </w:rPr>
        <w:t xml:space="preserve"> </w:t>
      </w:r>
      <w:r w:rsidR="00EA689B">
        <w:rPr>
          <w:rFonts w:ascii="Verdana" w:hAnsi="Verdana"/>
        </w:rPr>
        <w:t xml:space="preserve">measurements </w:t>
      </w:r>
      <w:r>
        <w:rPr>
          <w:rFonts w:ascii="Verdana" w:hAnsi="Verdana"/>
        </w:rPr>
        <w:t xml:space="preserve">provided </w:t>
      </w:r>
      <w:r w:rsidR="004A6FBB">
        <w:rPr>
          <w:rFonts w:ascii="Verdana" w:hAnsi="Verdana"/>
        </w:rPr>
        <w:t>and the mean of these three readings w</w:t>
      </w:r>
      <w:r w:rsidR="001D347D">
        <w:rPr>
          <w:rFonts w:ascii="Verdana" w:hAnsi="Verdana"/>
        </w:rPr>
        <w:t>as</w:t>
      </w:r>
      <w:r w:rsidR="004A6FBB">
        <w:rPr>
          <w:rFonts w:ascii="Verdana" w:hAnsi="Verdana"/>
        </w:rPr>
        <w:t xml:space="preserve"> used to make the harmonised variable. </w:t>
      </w:r>
    </w:p>
    <w:p w14:paraId="6CF855CF" w14:textId="50763704" w:rsidR="00586864" w:rsidRDefault="001D347D" w:rsidP="00A2394C">
      <w:pPr>
        <w:pStyle w:val="Ingenmellomrom"/>
        <w:rPr>
          <w:rFonts w:ascii="Verdana" w:hAnsi="Verdana"/>
        </w:rPr>
      </w:pPr>
      <w:r>
        <w:rPr>
          <w:rFonts w:ascii="Verdana" w:hAnsi="Verdana"/>
          <w:b/>
        </w:rPr>
        <w:t xml:space="preserve">EYHS Estonia: </w:t>
      </w:r>
      <w:r w:rsidR="003C7EEA">
        <w:rPr>
          <w:rFonts w:ascii="Verdana" w:hAnsi="Verdana"/>
        </w:rPr>
        <w:t>T</w:t>
      </w:r>
      <w:r>
        <w:rPr>
          <w:rFonts w:ascii="Verdana" w:hAnsi="Verdana"/>
        </w:rPr>
        <w:t xml:space="preserve">hree </w:t>
      </w:r>
      <w:r w:rsidR="00EA689B">
        <w:rPr>
          <w:rFonts w:ascii="Verdana" w:hAnsi="Verdana"/>
        </w:rPr>
        <w:t>measurements</w:t>
      </w:r>
      <w:r>
        <w:rPr>
          <w:rFonts w:ascii="Verdana" w:hAnsi="Verdana"/>
        </w:rPr>
        <w:t xml:space="preserve"> provided and the mean of these three </w:t>
      </w:r>
      <w:r w:rsidR="00EA689B">
        <w:rPr>
          <w:rFonts w:ascii="Verdana" w:hAnsi="Verdana"/>
        </w:rPr>
        <w:t>measurements</w:t>
      </w:r>
      <w:r>
        <w:rPr>
          <w:rFonts w:ascii="Verdana" w:hAnsi="Verdana"/>
        </w:rPr>
        <w:t xml:space="preserve"> was used to make the harmonised variable.</w:t>
      </w:r>
    </w:p>
    <w:p w14:paraId="0E00D4A6" w14:textId="6C0892F0" w:rsidR="00BA373A" w:rsidRPr="00EA689B" w:rsidRDefault="00EA689B" w:rsidP="00A2394C">
      <w:pPr>
        <w:pStyle w:val="Ingenmellomrom"/>
        <w:rPr>
          <w:rFonts w:ascii="Verdana" w:hAnsi="Verdana"/>
        </w:rPr>
      </w:pPr>
      <w:r>
        <w:rPr>
          <w:rFonts w:ascii="Verdana" w:hAnsi="Verdana"/>
          <w:b/>
        </w:rPr>
        <w:t xml:space="preserve">EYHS Norway: </w:t>
      </w:r>
      <w:r w:rsidR="003C7EEA">
        <w:rPr>
          <w:rFonts w:ascii="Verdana" w:hAnsi="Verdana"/>
        </w:rPr>
        <w:t>T</w:t>
      </w:r>
      <w:r>
        <w:rPr>
          <w:rFonts w:ascii="Verdana" w:hAnsi="Verdana"/>
        </w:rPr>
        <w:t>hree measurements provided and the mean of these three measurements was used to make the harmonised variable.</w:t>
      </w:r>
    </w:p>
    <w:p w14:paraId="50EA8DE4" w14:textId="55678740" w:rsidR="00FA32CB" w:rsidRPr="00456706" w:rsidRDefault="00EE0A61" w:rsidP="00A2394C">
      <w:pPr>
        <w:pStyle w:val="Ingenmellomrom"/>
        <w:rPr>
          <w:rFonts w:ascii="Verdana" w:hAnsi="Verdana"/>
        </w:rPr>
      </w:pPr>
      <w:r>
        <w:rPr>
          <w:rFonts w:ascii="Verdana" w:hAnsi="Verdana"/>
          <w:b/>
        </w:rPr>
        <w:t xml:space="preserve">EYHS Portugal: </w:t>
      </w:r>
      <w:r w:rsidR="003C7EEA">
        <w:rPr>
          <w:rFonts w:ascii="Verdana" w:hAnsi="Verdana"/>
        </w:rPr>
        <w:t>T</w:t>
      </w:r>
      <w:r w:rsidR="00456706">
        <w:rPr>
          <w:rFonts w:ascii="Verdana" w:hAnsi="Verdana"/>
        </w:rPr>
        <w:t>hree measurements provided and the mean of these three measurements was used to make the harmonised variable.</w:t>
      </w:r>
    </w:p>
    <w:p w14:paraId="51523666" w14:textId="7C36786E" w:rsidR="00EE0A61" w:rsidRPr="00042A24" w:rsidRDefault="00042A24" w:rsidP="00A2394C">
      <w:pPr>
        <w:pStyle w:val="Ingenmellomrom"/>
        <w:rPr>
          <w:rFonts w:ascii="Verdana" w:hAnsi="Verdana"/>
        </w:rPr>
      </w:pPr>
      <w:r>
        <w:rPr>
          <w:rFonts w:ascii="Verdana" w:hAnsi="Verdana"/>
          <w:b/>
        </w:rPr>
        <w:t xml:space="preserve">KISS: </w:t>
      </w:r>
      <w:r w:rsidR="003C7EEA">
        <w:rPr>
          <w:rFonts w:ascii="Verdana" w:hAnsi="Verdana"/>
        </w:rPr>
        <w:t>O</w:t>
      </w:r>
      <w:r>
        <w:rPr>
          <w:rFonts w:ascii="Verdana" w:hAnsi="Verdana"/>
        </w:rPr>
        <w:t xml:space="preserve">ne measure was provided (which is the mean of </w:t>
      </w:r>
      <w:r w:rsidR="000773F3">
        <w:rPr>
          <w:rFonts w:ascii="Verdana" w:hAnsi="Verdana"/>
        </w:rPr>
        <w:t xml:space="preserve">three, </w:t>
      </w:r>
      <w:r>
        <w:rPr>
          <w:rFonts w:ascii="Verdana" w:hAnsi="Verdana"/>
        </w:rPr>
        <w:t>out o</w:t>
      </w:r>
      <w:r w:rsidR="000773F3">
        <w:rPr>
          <w:rFonts w:ascii="Verdana" w:hAnsi="Verdana"/>
        </w:rPr>
        <w:t>f five,</w:t>
      </w:r>
      <w:r>
        <w:rPr>
          <w:rFonts w:ascii="Verdana" w:hAnsi="Verdana"/>
        </w:rPr>
        <w:t xml:space="preserve"> measurements with the smallest variation). </w:t>
      </w:r>
    </w:p>
    <w:p w14:paraId="59FDC756" w14:textId="77777777" w:rsidR="00042A24" w:rsidRDefault="00B837C6" w:rsidP="00A2394C">
      <w:pPr>
        <w:pStyle w:val="Ingenmellomrom"/>
        <w:rPr>
          <w:rFonts w:ascii="Verdana" w:hAnsi="Verdana"/>
        </w:rPr>
      </w:pPr>
      <w:r>
        <w:rPr>
          <w:rFonts w:ascii="Verdana" w:hAnsi="Verdana"/>
          <w:b/>
        </w:rPr>
        <w:t xml:space="preserve">MAGIC: </w:t>
      </w:r>
      <w:r>
        <w:rPr>
          <w:rFonts w:ascii="Verdana" w:hAnsi="Verdana"/>
        </w:rPr>
        <w:t xml:space="preserve">Three measurements provided, the mean value was calculated to make the harmonised variable. </w:t>
      </w:r>
    </w:p>
    <w:p w14:paraId="0D9CDCF4" w14:textId="77777777" w:rsidR="00B20464" w:rsidRDefault="00FF125B" w:rsidP="00A2394C">
      <w:pPr>
        <w:pStyle w:val="Ingenmellomrom"/>
        <w:rPr>
          <w:rFonts w:ascii="Verdana" w:hAnsi="Verdana"/>
        </w:rPr>
      </w:pPr>
      <w:r w:rsidRPr="00FF125B">
        <w:rPr>
          <w:rFonts w:ascii="Verdana" w:hAnsi="Verdana"/>
          <w:b/>
        </w:rPr>
        <w:t>NHANES 2003-04</w:t>
      </w:r>
      <w:r>
        <w:rPr>
          <w:rFonts w:ascii="Verdana" w:hAnsi="Verdana"/>
          <w:b/>
        </w:rPr>
        <w:t xml:space="preserve">: </w:t>
      </w:r>
      <w:r w:rsidR="00144DB6">
        <w:rPr>
          <w:rFonts w:ascii="Verdana" w:hAnsi="Verdana"/>
        </w:rPr>
        <w:t>Three (sometimes four)</w:t>
      </w:r>
      <w:r>
        <w:rPr>
          <w:rFonts w:ascii="Verdana" w:hAnsi="Verdana"/>
        </w:rPr>
        <w:t xml:space="preserve"> readings provided- the mean value was calculated to make the harmonised variable. </w:t>
      </w:r>
    </w:p>
    <w:p w14:paraId="44FCA446" w14:textId="1996314A" w:rsidR="00042A24" w:rsidRDefault="00383923" w:rsidP="00A2394C">
      <w:pPr>
        <w:pStyle w:val="Ingenmellomrom"/>
        <w:rPr>
          <w:rFonts w:ascii="Verdana" w:hAnsi="Verdana"/>
          <w:color w:val="000000"/>
        </w:rPr>
      </w:pPr>
      <w:r>
        <w:rPr>
          <w:rFonts w:ascii="Verdana" w:hAnsi="Verdana"/>
          <w:b/>
        </w:rPr>
        <w:t xml:space="preserve">NHANES 2005-06: </w:t>
      </w:r>
      <w:r>
        <w:rPr>
          <w:rFonts w:ascii="Verdana" w:hAnsi="Verdana"/>
        </w:rPr>
        <w:t xml:space="preserve">Three </w:t>
      </w:r>
      <w:r w:rsidR="00873DBB" w:rsidRPr="00383923">
        <w:rPr>
          <w:rFonts w:ascii="Verdana" w:hAnsi="Verdana"/>
          <w:color w:val="000000"/>
        </w:rPr>
        <w:t>rea</w:t>
      </w:r>
      <w:r w:rsidR="00B20464">
        <w:rPr>
          <w:rFonts w:ascii="Verdana" w:hAnsi="Verdana"/>
          <w:color w:val="000000"/>
        </w:rPr>
        <w:t xml:space="preserve">dings provided </w:t>
      </w:r>
      <w:r>
        <w:rPr>
          <w:rFonts w:ascii="Verdana" w:hAnsi="Verdana"/>
        </w:rPr>
        <w:t>(sometim</w:t>
      </w:r>
      <w:r w:rsidRPr="00383923">
        <w:rPr>
          <w:rFonts w:ascii="Verdana" w:hAnsi="Verdana"/>
        </w:rPr>
        <w:t>es four</w:t>
      </w:r>
      <w:r w:rsidR="00B20464">
        <w:rPr>
          <w:rFonts w:ascii="Verdana" w:hAnsi="Verdana"/>
        </w:rPr>
        <w:t xml:space="preserve">). </w:t>
      </w:r>
      <w:r>
        <w:rPr>
          <w:rFonts w:ascii="Verdana" w:hAnsi="Verdana"/>
          <w:color w:val="000000"/>
        </w:rPr>
        <w:t xml:space="preserve">The mean value was calculated to make the harmonised variable. </w:t>
      </w:r>
    </w:p>
    <w:p w14:paraId="2B36D996" w14:textId="50B7131D" w:rsidR="00F655DD" w:rsidRDefault="00AC774C" w:rsidP="00A2394C">
      <w:pPr>
        <w:pStyle w:val="Ingenmellomrom"/>
        <w:rPr>
          <w:rFonts w:ascii="Verdana" w:hAnsi="Verdana"/>
        </w:rPr>
      </w:pPr>
      <w:r>
        <w:rPr>
          <w:rFonts w:ascii="Verdana" w:hAnsi="Verdana"/>
          <w:b/>
        </w:rPr>
        <w:t xml:space="preserve">Pelotas: </w:t>
      </w:r>
      <w:r>
        <w:rPr>
          <w:rFonts w:ascii="Verdana" w:hAnsi="Verdana"/>
        </w:rPr>
        <w:t>O</w:t>
      </w:r>
      <w:r w:rsidR="00AC4EE3">
        <w:rPr>
          <w:rFonts w:ascii="Verdana" w:hAnsi="Verdana"/>
        </w:rPr>
        <w:t xml:space="preserve">ne variable with the mean value of two readings </w:t>
      </w:r>
      <w:r w:rsidR="00B20464">
        <w:rPr>
          <w:rFonts w:ascii="Verdana" w:hAnsi="Verdana"/>
        </w:rPr>
        <w:t xml:space="preserve">was provided. </w:t>
      </w:r>
    </w:p>
    <w:p w14:paraId="0E2E3E28" w14:textId="6C99E3BE" w:rsidR="00C24090" w:rsidRDefault="00C24090" w:rsidP="00A2394C">
      <w:pPr>
        <w:pStyle w:val="Ingenmellomrom"/>
        <w:rPr>
          <w:rFonts w:ascii="Verdana" w:hAnsi="Verdana"/>
        </w:rPr>
      </w:pPr>
      <w:r>
        <w:rPr>
          <w:rFonts w:ascii="Verdana" w:hAnsi="Verdana"/>
        </w:rPr>
        <w:t xml:space="preserve">NOTE: In variable information in W3 the variable name of systolic and diastolic blood pressure was swapped. The variable W3_kpadmed was used to make the harmonised variable for diastolic blood pressure. </w:t>
      </w:r>
      <w:bookmarkStart w:id="0" w:name="_GoBack"/>
      <w:bookmarkEnd w:id="0"/>
    </w:p>
    <w:p w14:paraId="72462642" w14:textId="34F57941" w:rsidR="000E2F0C" w:rsidRPr="00927483" w:rsidRDefault="000E2F0C" w:rsidP="00A2394C">
      <w:pPr>
        <w:pStyle w:val="Ingenmellomrom"/>
        <w:rPr>
          <w:rFonts w:ascii="Verdana" w:hAnsi="Verdana"/>
        </w:rPr>
      </w:pPr>
      <w:r>
        <w:rPr>
          <w:rFonts w:ascii="Verdana" w:hAnsi="Verdana"/>
          <w:b/>
        </w:rPr>
        <w:t xml:space="preserve">SPEEDY: </w:t>
      </w:r>
      <w:r w:rsidR="003C7EEA">
        <w:rPr>
          <w:rFonts w:ascii="Verdana" w:hAnsi="Verdana"/>
        </w:rPr>
        <w:t>O</w:t>
      </w:r>
      <w:r w:rsidR="00927483">
        <w:rPr>
          <w:rFonts w:ascii="Verdana" w:hAnsi="Verdana"/>
        </w:rPr>
        <w:t xml:space="preserve">ne variable with the mean value of two readings was provided. </w:t>
      </w:r>
    </w:p>
    <w:p w14:paraId="083698DB" w14:textId="77777777" w:rsidR="006A049E" w:rsidRDefault="006A049E" w:rsidP="00A2394C">
      <w:pPr>
        <w:pStyle w:val="Ingenmellomrom"/>
        <w:rPr>
          <w:rFonts w:ascii="Verdana" w:hAnsi="Verdana"/>
        </w:rPr>
      </w:pPr>
    </w:p>
    <w:p w14:paraId="0D4B95CF" w14:textId="77777777" w:rsidR="004B5998" w:rsidRPr="004B5998" w:rsidRDefault="004B5998" w:rsidP="00C5210C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/>
        </w:rPr>
      </w:pPr>
    </w:p>
    <w:sectPr w:rsidR="004B5998" w:rsidRPr="004B5998" w:rsidSect="00FF004C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A33700"/>
    <w:multiLevelType w:val="hybridMultilevel"/>
    <w:tmpl w:val="89A28F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784C46"/>
    <w:multiLevelType w:val="hybridMultilevel"/>
    <w:tmpl w:val="97E6C5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9A127D"/>
    <w:multiLevelType w:val="hybridMultilevel"/>
    <w:tmpl w:val="D96C96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7D65A8"/>
    <w:multiLevelType w:val="hybridMultilevel"/>
    <w:tmpl w:val="463CF0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3325B1"/>
    <w:multiLevelType w:val="hybridMultilevel"/>
    <w:tmpl w:val="427A9B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48281D"/>
    <w:multiLevelType w:val="hybridMultilevel"/>
    <w:tmpl w:val="1B9447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4B34F5"/>
    <w:multiLevelType w:val="hybridMultilevel"/>
    <w:tmpl w:val="B8A4FC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D87020"/>
    <w:multiLevelType w:val="hybridMultilevel"/>
    <w:tmpl w:val="7D2681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3"/>
  </w:num>
  <w:num w:numId="5">
    <w:abstractNumId w:val="1"/>
  </w:num>
  <w:num w:numId="6">
    <w:abstractNumId w:val="2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1E62"/>
    <w:rsid w:val="00000391"/>
    <w:rsid w:val="000032CC"/>
    <w:rsid w:val="00004EE8"/>
    <w:rsid w:val="00006485"/>
    <w:rsid w:val="000176E3"/>
    <w:rsid w:val="000258B7"/>
    <w:rsid w:val="00026271"/>
    <w:rsid w:val="00033F58"/>
    <w:rsid w:val="00042A24"/>
    <w:rsid w:val="000462AE"/>
    <w:rsid w:val="00057879"/>
    <w:rsid w:val="00074734"/>
    <w:rsid w:val="000773F3"/>
    <w:rsid w:val="0008480E"/>
    <w:rsid w:val="000872BC"/>
    <w:rsid w:val="00087E6A"/>
    <w:rsid w:val="000945E3"/>
    <w:rsid w:val="000D1E62"/>
    <w:rsid w:val="000E2F0C"/>
    <w:rsid w:val="000E7132"/>
    <w:rsid w:val="000F4D29"/>
    <w:rsid w:val="000F74F0"/>
    <w:rsid w:val="001037E0"/>
    <w:rsid w:val="00131A33"/>
    <w:rsid w:val="0014459F"/>
    <w:rsid w:val="00144DB6"/>
    <w:rsid w:val="00151330"/>
    <w:rsid w:val="0016554B"/>
    <w:rsid w:val="001656E6"/>
    <w:rsid w:val="00177AFC"/>
    <w:rsid w:val="001825C5"/>
    <w:rsid w:val="001929C6"/>
    <w:rsid w:val="001A0B28"/>
    <w:rsid w:val="001A7B0D"/>
    <w:rsid w:val="001B099C"/>
    <w:rsid w:val="001B654B"/>
    <w:rsid w:val="001B708B"/>
    <w:rsid w:val="001B7108"/>
    <w:rsid w:val="001C1489"/>
    <w:rsid w:val="001D347D"/>
    <w:rsid w:val="001E58ED"/>
    <w:rsid w:val="00213557"/>
    <w:rsid w:val="002155F3"/>
    <w:rsid w:val="00215AD6"/>
    <w:rsid w:val="0022276E"/>
    <w:rsid w:val="00224588"/>
    <w:rsid w:val="0022596F"/>
    <w:rsid w:val="00230D91"/>
    <w:rsid w:val="002357F7"/>
    <w:rsid w:val="0024380A"/>
    <w:rsid w:val="00266E4E"/>
    <w:rsid w:val="00270C75"/>
    <w:rsid w:val="00274AF6"/>
    <w:rsid w:val="002B1686"/>
    <w:rsid w:val="002B452A"/>
    <w:rsid w:val="002C14FF"/>
    <w:rsid w:val="002C236D"/>
    <w:rsid w:val="002D128E"/>
    <w:rsid w:val="002E5B40"/>
    <w:rsid w:val="002E6D80"/>
    <w:rsid w:val="002F1219"/>
    <w:rsid w:val="002F2615"/>
    <w:rsid w:val="0030154B"/>
    <w:rsid w:val="00302315"/>
    <w:rsid w:val="00306FF2"/>
    <w:rsid w:val="003203B9"/>
    <w:rsid w:val="00333D58"/>
    <w:rsid w:val="00337175"/>
    <w:rsid w:val="00364BC4"/>
    <w:rsid w:val="003778CA"/>
    <w:rsid w:val="00383923"/>
    <w:rsid w:val="00391439"/>
    <w:rsid w:val="003B34F8"/>
    <w:rsid w:val="003C2EB5"/>
    <w:rsid w:val="003C7EEA"/>
    <w:rsid w:val="003D01A8"/>
    <w:rsid w:val="003F6995"/>
    <w:rsid w:val="00405F23"/>
    <w:rsid w:val="00410782"/>
    <w:rsid w:val="00434BE5"/>
    <w:rsid w:val="00441474"/>
    <w:rsid w:val="004424E3"/>
    <w:rsid w:val="00444BAF"/>
    <w:rsid w:val="00444F56"/>
    <w:rsid w:val="00452E69"/>
    <w:rsid w:val="004562B4"/>
    <w:rsid w:val="00456706"/>
    <w:rsid w:val="00473234"/>
    <w:rsid w:val="004975C8"/>
    <w:rsid w:val="004A6FBB"/>
    <w:rsid w:val="004B5998"/>
    <w:rsid w:val="004B5C1B"/>
    <w:rsid w:val="004B616B"/>
    <w:rsid w:val="004D5D6C"/>
    <w:rsid w:val="00517F2B"/>
    <w:rsid w:val="005233E4"/>
    <w:rsid w:val="0052393A"/>
    <w:rsid w:val="005619AA"/>
    <w:rsid w:val="00580FE8"/>
    <w:rsid w:val="00582F41"/>
    <w:rsid w:val="00586864"/>
    <w:rsid w:val="0059603E"/>
    <w:rsid w:val="005A2444"/>
    <w:rsid w:val="005A533F"/>
    <w:rsid w:val="005D3E05"/>
    <w:rsid w:val="005D5019"/>
    <w:rsid w:val="005D51F3"/>
    <w:rsid w:val="005D5421"/>
    <w:rsid w:val="005E0FDD"/>
    <w:rsid w:val="005E196F"/>
    <w:rsid w:val="005E2E72"/>
    <w:rsid w:val="005F2F7A"/>
    <w:rsid w:val="00605D00"/>
    <w:rsid w:val="00616A93"/>
    <w:rsid w:val="006210AD"/>
    <w:rsid w:val="00633FBC"/>
    <w:rsid w:val="00644156"/>
    <w:rsid w:val="006442D7"/>
    <w:rsid w:val="00651362"/>
    <w:rsid w:val="00661679"/>
    <w:rsid w:val="0067021A"/>
    <w:rsid w:val="00677E96"/>
    <w:rsid w:val="006A049E"/>
    <w:rsid w:val="006A4D86"/>
    <w:rsid w:val="006B40D4"/>
    <w:rsid w:val="006D0C47"/>
    <w:rsid w:val="006E4EAF"/>
    <w:rsid w:val="006F05B8"/>
    <w:rsid w:val="006F0CD7"/>
    <w:rsid w:val="006F2EE8"/>
    <w:rsid w:val="006F388E"/>
    <w:rsid w:val="006F703E"/>
    <w:rsid w:val="00710F18"/>
    <w:rsid w:val="00730E3E"/>
    <w:rsid w:val="00732F19"/>
    <w:rsid w:val="0075033C"/>
    <w:rsid w:val="00781579"/>
    <w:rsid w:val="007872D5"/>
    <w:rsid w:val="007946EF"/>
    <w:rsid w:val="007B3D36"/>
    <w:rsid w:val="007B4A54"/>
    <w:rsid w:val="007D3C52"/>
    <w:rsid w:val="007E50E4"/>
    <w:rsid w:val="007F460B"/>
    <w:rsid w:val="008001B9"/>
    <w:rsid w:val="00801852"/>
    <w:rsid w:val="0080320C"/>
    <w:rsid w:val="00814910"/>
    <w:rsid w:val="00816B97"/>
    <w:rsid w:val="00844691"/>
    <w:rsid w:val="00865336"/>
    <w:rsid w:val="0086559E"/>
    <w:rsid w:val="00867B28"/>
    <w:rsid w:val="00873DBB"/>
    <w:rsid w:val="008931C9"/>
    <w:rsid w:val="008A17C2"/>
    <w:rsid w:val="008A7222"/>
    <w:rsid w:val="008C44B3"/>
    <w:rsid w:val="008C49FD"/>
    <w:rsid w:val="008E4006"/>
    <w:rsid w:val="008F4CEA"/>
    <w:rsid w:val="00903E68"/>
    <w:rsid w:val="00927483"/>
    <w:rsid w:val="0095674D"/>
    <w:rsid w:val="00963A0C"/>
    <w:rsid w:val="00974953"/>
    <w:rsid w:val="009833CE"/>
    <w:rsid w:val="00987CB4"/>
    <w:rsid w:val="009A570E"/>
    <w:rsid w:val="009B3ACF"/>
    <w:rsid w:val="009C14A8"/>
    <w:rsid w:val="009D3446"/>
    <w:rsid w:val="009D4AFE"/>
    <w:rsid w:val="009E402D"/>
    <w:rsid w:val="00A017D3"/>
    <w:rsid w:val="00A022B7"/>
    <w:rsid w:val="00A2394C"/>
    <w:rsid w:val="00A2504F"/>
    <w:rsid w:val="00A5243C"/>
    <w:rsid w:val="00A54A40"/>
    <w:rsid w:val="00A8054E"/>
    <w:rsid w:val="00A87483"/>
    <w:rsid w:val="00AC4EE3"/>
    <w:rsid w:val="00AC774C"/>
    <w:rsid w:val="00AE0F4C"/>
    <w:rsid w:val="00AF2AEE"/>
    <w:rsid w:val="00B0243B"/>
    <w:rsid w:val="00B1167E"/>
    <w:rsid w:val="00B20464"/>
    <w:rsid w:val="00B24739"/>
    <w:rsid w:val="00B43324"/>
    <w:rsid w:val="00B45A8A"/>
    <w:rsid w:val="00B60107"/>
    <w:rsid w:val="00B65EEE"/>
    <w:rsid w:val="00B837C6"/>
    <w:rsid w:val="00BA373A"/>
    <w:rsid w:val="00BA73C6"/>
    <w:rsid w:val="00BB32F8"/>
    <w:rsid w:val="00BC1C7A"/>
    <w:rsid w:val="00BD0067"/>
    <w:rsid w:val="00BD4D15"/>
    <w:rsid w:val="00BE6D39"/>
    <w:rsid w:val="00BF55C4"/>
    <w:rsid w:val="00C02279"/>
    <w:rsid w:val="00C12D0B"/>
    <w:rsid w:val="00C12E90"/>
    <w:rsid w:val="00C166F6"/>
    <w:rsid w:val="00C20923"/>
    <w:rsid w:val="00C24090"/>
    <w:rsid w:val="00C3348E"/>
    <w:rsid w:val="00C35B3F"/>
    <w:rsid w:val="00C362FC"/>
    <w:rsid w:val="00C420BA"/>
    <w:rsid w:val="00C46892"/>
    <w:rsid w:val="00C51282"/>
    <w:rsid w:val="00C5210C"/>
    <w:rsid w:val="00C533B4"/>
    <w:rsid w:val="00C56A8D"/>
    <w:rsid w:val="00C622D7"/>
    <w:rsid w:val="00C6499A"/>
    <w:rsid w:val="00C74782"/>
    <w:rsid w:val="00C81511"/>
    <w:rsid w:val="00C8639A"/>
    <w:rsid w:val="00C94648"/>
    <w:rsid w:val="00C96138"/>
    <w:rsid w:val="00CA048E"/>
    <w:rsid w:val="00CA20D7"/>
    <w:rsid w:val="00CB575B"/>
    <w:rsid w:val="00CD2B40"/>
    <w:rsid w:val="00CE502A"/>
    <w:rsid w:val="00CE5151"/>
    <w:rsid w:val="00CF0794"/>
    <w:rsid w:val="00CF330C"/>
    <w:rsid w:val="00CF54F2"/>
    <w:rsid w:val="00D02878"/>
    <w:rsid w:val="00D10101"/>
    <w:rsid w:val="00D26B7C"/>
    <w:rsid w:val="00D35B53"/>
    <w:rsid w:val="00D37C1C"/>
    <w:rsid w:val="00D43B7D"/>
    <w:rsid w:val="00D555FF"/>
    <w:rsid w:val="00D61B55"/>
    <w:rsid w:val="00D63254"/>
    <w:rsid w:val="00D6398D"/>
    <w:rsid w:val="00D753E3"/>
    <w:rsid w:val="00D85C56"/>
    <w:rsid w:val="00DA4BA6"/>
    <w:rsid w:val="00DA778B"/>
    <w:rsid w:val="00DC1516"/>
    <w:rsid w:val="00DD27F0"/>
    <w:rsid w:val="00DD704A"/>
    <w:rsid w:val="00DE098B"/>
    <w:rsid w:val="00DE688B"/>
    <w:rsid w:val="00DF2C86"/>
    <w:rsid w:val="00DF3FD0"/>
    <w:rsid w:val="00E0141B"/>
    <w:rsid w:val="00E05AD1"/>
    <w:rsid w:val="00E34ED2"/>
    <w:rsid w:val="00E52919"/>
    <w:rsid w:val="00E53044"/>
    <w:rsid w:val="00E75005"/>
    <w:rsid w:val="00E75BFA"/>
    <w:rsid w:val="00E76114"/>
    <w:rsid w:val="00E821E8"/>
    <w:rsid w:val="00E87B50"/>
    <w:rsid w:val="00E919A8"/>
    <w:rsid w:val="00E9615D"/>
    <w:rsid w:val="00EA55DB"/>
    <w:rsid w:val="00EA689B"/>
    <w:rsid w:val="00EA737A"/>
    <w:rsid w:val="00ED4485"/>
    <w:rsid w:val="00EE0A61"/>
    <w:rsid w:val="00EF0FDE"/>
    <w:rsid w:val="00EF26CF"/>
    <w:rsid w:val="00EF6EDD"/>
    <w:rsid w:val="00F12626"/>
    <w:rsid w:val="00F26C1C"/>
    <w:rsid w:val="00F377A0"/>
    <w:rsid w:val="00F431B7"/>
    <w:rsid w:val="00F50B20"/>
    <w:rsid w:val="00F51669"/>
    <w:rsid w:val="00F655DD"/>
    <w:rsid w:val="00F6639C"/>
    <w:rsid w:val="00F679A8"/>
    <w:rsid w:val="00F9418A"/>
    <w:rsid w:val="00FA32CB"/>
    <w:rsid w:val="00FA372A"/>
    <w:rsid w:val="00FB147A"/>
    <w:rsid w:val="00FD6E15"/>
    <w:rsid w:val="00FE2A3C"/>
    <w:rsid w:val="00FE725B"/>
    <w:rsid w:val="00FF004C"/>
    <w:rsid w:val="00FF125B"/>
    <w:rsid w:val="00FF7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777A01"/>
  <w15:docId w15:val="{AB2651E2-FB8A-4444-8AAE-F6FF1A260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2C86"/>
  </w:style>
  <w:style w:type="paragraph" w:styleId="Overskrift2">
    <w:name w:val="heading 2"/>
    <w:basedOn w:val="Normal"/>
    <w:link w:val="Overskrift2Tegn"/>
    <w:uiPriority w:val="9"/>
    <w:qFormat/>
    <w:rsid w:val="00E821E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Ingenmellomrom">
    <w:name w:val="No Spacing"/>
    <w:uiPriority w:val="1"/>
    <w:qFormat/>
    <w:rsid w:val="000D1E62"/>
    <w:pPr>
      <w:spacing w:after="0" w:line="240" w:lineRule="auto"/>
    </w:pPr>
  </w:style>
  <w:style w:type="table" w:styleId="Tabellrutenett">
    <w:name w:val="Table Grid"/>
    <w:basedOn w:val="Vanligtabell"/>
    <w:uiPriority w:val="59"/>
    <w:rsid w:val="00DF2C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kobling">
    <w:name w:val="Hyperlink"/>
    <w:basedOn w:val="Standardskriftforavsnitt"/>
    <w:uiPriority w:val="99"/>
    <w:semiHidden/>
    <w:unhideWhenUsed/>
    <w:rsid w:val="00C56A8D"/>
    <w:rPr>
      <w:color w:val="0000FF"/>
      <w:u w:val="single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E821E8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mw-headline">
    <w:name w:val="mw-headline"/>
    <w:basedOn w:val="Standardskriftforavsnitt"/>
    <w:rsid w:val="00E821E8"/>
  </w:style>
  <w:style w:type="paragraph" w:styleId="NormalWeb">
    <w:name w:val="Normal (Web)"/>
    <w:basedOn w:val="Normal"/>
    <w:uiPriority w:val="99"/>
    <w:semiHidden/>
    <w:unhideWhenUsed/>
    <w:rsid w:val="00E821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177A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177AFC"/>
    <w:rPr>
      <w:rFonts w:ascii="Tahoma" w:hAnsi="Tahoma" w:cs="Tahoma"/>
      <w:sz w:val="16"/>
      <w:szCs w:val="16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5619AA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5619AA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5619AA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5619AA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5619A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741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459</Words>
  <Characters>2433</Characters>
  <Application>Microsoft Office Word</Application>
  <DocSecurity>0</DocSecurity>
  <Lines>20</Lines>
  <Paragraphs>5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University of Cambridge</Company>
  <LinksUpToDate>false</LinksUpToDate>
  <CharactersWithSpaces>2887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Atkin</dc:creator>
  <cp:keywords/>
  <dc:description/>
  <cp:lastModifiedBy>Bjørge Herman Hansen</cp:lastModifiedBy>
  <cp:revision>15</cp:revision>
  <cp:lastPrinted>2016-06-13T08:44:00Z</cp:lastPrinted>
  <dcterms:created xsi:type="dcterms:W3CDTF">2016-11-29T10:24:00Z</dcterms:created>
  <dcterms:modified xsi:type="dcterms:W3CDTF">2016-12-08T08:56:00Z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User Name_1">
    <vt:lpwstr>aa595@medschl.cam.ac.uk@www.mendeley.com</vt:lpwstr>
  </property>
  <property fmtid="{D5CDD505-2E9C-101B-9397-08002B2CF9AE}" pid="4" name="Mendeley Citation Style_1">
    <vt:lpwstr>http://www.zotero.org/styles/vancouver</vt:lpwstr>
  </property>
  <property fmtid="{D5CDD505-2E9C-101B-9397-08002B2CF9AE}" pid="5" name="Mendeley Recent Style Id 0_1">
    <vt:lpwstr>http://www.zotero.org/styles/apa</vt:lpwstr>
  </property>
  <property fmtid="{D5CDD505-2E9C-101B-9397-08002B2CF9AE}" pid="6" name="Mendeley Recent Style Name 0_1">
    <vt:lpwstr>American Psychological Association 6th edition</vt:lpwstr>
  </property>
  <property fmtid="{D5CDD505-2E9C-101B-9397-08002B2CF9AE}" pid="7" name="Mendeley Recent Style Id 1_1">
    <vt:lpwstr>http://www.zotero.org/styles/elsevier-vancouver</vt:lpwstr>
  </property>
  <property fmtid="{D5CDD505-2E9C-101B-9397-08002B2CF9AE}" pid="8" name="Mendeley Recent Style Name 1_1">
    <vt:lpwstr>Elsevier Vancouver</vt:lpwstr>
  </property>
  <property fmtid="{D5CDD505-2E9C-101B-9397-08002B2CF9AE}" pid="9" name="Mendeley Recent Style Id 2_1">
    <vt:lpwstr>http://www.zotero.org/styles/jama</vt:lpwstr>
  </property>
  <property fmtid="{D5CDD505-2E9C-101B-9397-08002B2CF9AE}" pid="10" name="Mendeley Recent Style Name 2_1">
    <vt:lpwstr>JAMA (The Journal of the American Medical Association)</vt:lpwstr>
  </property>
  <property fmtid="{D5CDD505-2E9C-101B-9397-08002B2CF9AE}" pid="11" name="Mendeley Recent Style Id 3_1">
    <vt:lpwstr>http://www.zotero.org/styles/medicine-and-science-in-sports-and-exercise</vt:lpwstr>
  </property>
  <property fmtid="{D5CDD505-2E9C-101B-9397-08002B2CF9AE}" pid="12" name="Mendeley Recent Style Name 3_1">
    <vt:lpwstr>Medicine &amp; Science in Sports &amp; Exercise</vt:lpwstr>
  </property>
  <property fmtid="{D5CDD505-2E9C-101B-9397-08002B2CF9AE}" pid="13" name="Mendeley Recent Style Id 4_1">
    <vt:lpwstr>http://www.zotero.org/styles/plos-one</vt:lpwstr>
  </property>
  <property fmtid="{D5CDD505-2E9C-101B-9397-08002B2CF9AE}" pid="14" name="Mendeley Recent Style Name 4_1">
    <vt:lpwstr>PLOS ONE</vt:lpwstr>
  </property>
  <property fmtid="{D5CDD505-2E9C-101B-9397-08002B2CF9AE}" pid="15" name="Mendeley Recent Style Id 5_1">
    <vt:lpwstr>http://www.zotero.org/styles/pediatrics</vt:lpwstr>
  </property>
  <property fmtid="{D5CDD505-2E9C-101B-9397-08002B2CF9AE}" pid="16" name="Mendeley Recent Style Name 5_1">
    <vt:lpwstr>Pediatrics</vt:lpwstr>
  </property>
  <property fmtid="{D5CDD505-2E9C-101B-9397-08002B2CF9AE}" pid="17" name="Mendeley Recent Style Id 6_1">
    <vt:lpwstr>http://www.zotero.org/styles/preventive-medicine</vt:lpwstr>
  </property>
  <property fmtid="{D5CDD505-2E9C-101B-9397-08002B2CF9AE}" pid="18" name="Mendeley Recent Style Name 6_1">
    <vt:lpwstr>Preventive Medicine</vt:lpwstr>
  </property>
  <property fmtid="{D5CDD505-2E9C-101B-9397-08002B2CF9AE}" pid="19" name="Mendeley Recent Style Id 7_1">
    <vt:lpwstr>http://www.zotero.org/styles/science-without-titles</vt:lpwstr>
  </property>
  <property fmtid="{D5CDD505-2E9C-101B-9397-08002B2CF9AE}" pid="20" name="Mendeley Recent Style Name 7_1">
    <vt:lpwstr>Science (without titles)</vt:lpwstr>
  </property>
  <property fmtid="{D5CDD505-2E9C-101B-9397-08002B2CF9AE}" pid="21" name="Mendeley Recent Style Id 8_1">
    <vt:lpwstr>http://www.zotero.org/styles/vancouver</vt:lpwstr>
  </property>
  <property fmtid="{D5CDD505-2E9C-101B-9397-08002B2CF9AE}" pid="22" name="Mendeley Recent Style Name 8_1">
    <vt:lpwstr>Vancouver</vt:lpwstr>
  </property>
  <property fmtid="{D5CDD505-2E9C-101B-9397-08002B2CF9AE}" pid="23" name="Mendeley Recent Style Id 9_1">
    <vt:lpwstr>http://www.zotero.org/styles/vancouver-superscript</vt:lpwstr>
  </property>
  <property fmtid="{D5CDD505-2E9C-101B-9397-08002B2CF9AE}" pid="24" name="Mendeley Recent Style Name 9_1">
    <vt:lpwstr>Vancouver (superscript)</vt:lpwstr>
  </property>
</Properties>
</file>